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附件：</w:t>
      </w:r>
    </w:p>
    <w:p>
      <w:pPr>
        <w:spacing w:line="400" w:lineRule="exact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 xml:space="preserve">       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湖北省市政工程协会账号</w:t>
      </w:r>
    </w:p>
    <w:p/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湖北省市政工程协会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51420000503578963M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武昌区中南路14号027—68873469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招行武汉武昌支行270283945510001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b/>
          <w:bCs/>
          <w:kern w:val="0"/>
          <w:sz w:val="36"/>
          <w:szCs w:val="36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仿宋" w:hAnsi="仿宋" w:eastAsia="仿宋" w:cs="仿宋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参加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  <w:lang w:val="en-US" w:eastAsia="zh-CN"/>
        </w:rPr>
        <w:t>QC发布会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t>人员回执表（请填写完整）</w:t>
      </w:r>
      <w:r>
        <w:rPr>
          <w:rFonts w:hint="eastAsia" w:ascii="仿宋" w:hAnsi="仿宋" w:eastAsia="仿宋" w:cs="仿宋"/>
          <w:b/>
          <w:bCs/>
          <w:kern w:val="0"/>
          <w:sz w:val="36"/>
          <w:szCs w:val="36"/>
        </w:rPr>
        <w:br w:type="textWrapping"/>
      </w: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6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1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企业开票信息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名  称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地址：电话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8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p>
      <w:pPr>
        <w:spacing w:line="400" w:lineRule="exact"/>
        <w:jc w:val="both"/>
        <w:rPr>
          <w:rFonts w:hint="eastAsia" w:ascii="仿宋" w:hAnsi="仿宋" w:eastAsia="仿宋" w:cs="仿宋"/>
          <w:kern w:val="0"/>
          <w:sz w:val="36"/>
          <w:szCs w:val="36"/>
        </w:rPr>
      </w:pPr>
    </w:p>
    <w:tbl>
      <w:tblPr>
        <w:tblStyle w:val="3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764"/>
        <w:gridCol w:w="1525"/>
        <w:gridCol w:w="1527"/>
        <w:gridCol w:w="764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2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2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职  务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0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  <w:tc>
          <w:tcPr>
            <w:tcW w:w="30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备注：所需房间（      ）单人间（      ）双人间（   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45FB7"/>
    <w:rsid w:val="1F3C14E2"/>
    <w:rsid w:val="2C123E6A"/>
    <w:rsid w:val="3C9C687C"/>
    <w:rsid w:val="5DF63A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蓅暒飛囩</cp:lastModifiedBy>
  <dcterms:modified xsi:type="dcterms:W3CDTF">2018-04-16T07:58:23Z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