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宋体" w:hAnsi="宋体" w:cs="仿宋"/>
          <w:b/>
          <w:bCs/>
          <w:sz w:val="36"/>
          <w:szCs w:val="36"/>
        </w:rPr>
      </w:pPr>
      <w:r>
        <w:rPr>
          <w:rFonts w:hint="eastAsia" w:ascii="宋体" w:hAnsi="宋体" w:cs="仿宋"/>
          <w:b/>
          <w:sz w:val="36"/>
          <w:szCs w:val="36"/>
          <w:lang w:eastAsia="zh-CN"/>
        </w:rPr>
        <w:t>“大浪淘经”</w:t>
      </w:r>
      <w:r>
        <w:rPr>
          <w:rFonts w:hint="eastAsia" w:ascii="宋体" w:hAnsi="宋体" w:cs="仿宋"/>
          <w:b/>
          <w:sz w:val="36"/>
          <w:szCs w:val="36"/>
        </w:rPr>
        <w:t>企业讲坛</w:t>
      </w:r>
      <w:r>
        <w:rPr>
          <w:rFonts w:hint="eastAsia" w:ascii="宋体" w:hAnsi="宋体" w:cs="仿宋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仿宋"/>
          <w:b/>
          <w:sz w:val="36"/>
          <w:szCs w:val="36"/>
        </w:rPr>
        <w:t>专家简介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GB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汪涛</w:t>
      </w:r>
      <w:r>
        <w:rPr>
          <w:rFonts w:hint="eastAsia" w:ascii="仿宋" w:hAnsi="仿宋" w:eastAsia="仿宋" w:cs="仿宋"/>
          <w:sz w:val="32"/>
          <w:szCs w:val="32"/>
        </w:rPr>
        <w:t>：男，1970年12月出生，博士，武汉大学珞珈特聘教授，现任武汉大学经济与管理学院副院长、二级教授、博士生导师，武汉大学组织营销研究中心主任，湖北省有突出贡献的中青年专家，2008年入选教育部“新世纪优秀人才支持计划”，兼任中国高等院校市场学研究会副会长，湖北省市场营销学会会长，《珞珈管理评论》主编、《营销科学学报》、人大书报资料中心《市场营销》（理论版）、《研究与发展管理》、《科技进步与对策》、《Journal of Marketing Trends》编委，全国MBA教学指导委员会《市场营销》课程小组成员，中山大学、浙江大学、武汉大学、厦门大学、华中科技大学、大连理工大学、湖南大学、中南财经政法大学、东北大学等EMBA学位班教授，武汉市人民政府专家咨询小组专家、中国卷烟销售总公司顾问、中国市场总监与销售经理业务资格培训认证项目特聘专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主要研究方向为营销战略、品牌战略、国际化营销等。先后在《Journal of Business Research》、《Industrial Marketing Management》、《管理世界》、《管理科学学报》、《心理学报》等杂志发表论文百余篇，出版著作七部。主持国家自然科学基金重点项目一项、教育部重大攻关课题一项、国家自然科学基金面上项目四项、国家社会科学基金一项及教育部人文社科规划博士点基金一项，企业委托项目多项。为多家企业担任营销顾问，提供营销咨询和承担企业内训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余国杰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经济学博士，武汉大学经济与管理学院教授，EMBA财务管理、公司金融任课教师，中国注册会计师，中国注册评估师，国内著名的实战派财务金融专家，企业金融创导者。现担任多家公司的股东、独立董事、财务顾问，与多家银行、券商、私募基金等金融机构长期合作，为企业提供各种财务金融解决方案，主要致力于财务管理、财务会计和公司金融问题的教学、研究与咨询服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A6992"/>
    <w:rsid w:val="104A6992"/>
    <w:rsid w:val="18726B03"/>
    <w:rsid w:val="324168F0"/>
    <w:rsid w:val="3B14051D"/>
    <w:rsid w:val="3DB87B43"/>
    <w:rsid w:val="4EEA40BE"/>
    <w:rsid w:val="4F3102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2016-07-07T02:28:00Z</dcterms:created>
  <dc:creator>Administrator</dc:creator>
  <cp:lastModifiedBy>Administrator</cp:lastModifiedBy>
  <cp:lastPrinted>2016-07-18T08:03:47Z</cp:lastPrinted>
  <dcterms:modified xsi:type="dcterms:W3CDTF">2016-07-18T08:05:34Z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